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031" w:rsidRPr="00C62402" w:rsidRDefault="00800D51" w:rsidP="005B4BC7">
      <w:pPr>
        <w:pBdr>
          <w:bottom w:val="single" w:sz="4" w:space="1" w:color="auto"/>
        </w:pBdr>
        <w:jc w:val="center"/>
        <w:rPr>
          <w:rFonts w:ascii="Raleway" w:hAnsi="Raleway"/>
          <w:b/>
          <w:color w:val="0070C0"/>
          <w:sz w:val="36"/>
          <w:szCs w:val="36"/>
          <w:lang w:val="ca-ES"/>
        </w:rPr>
      </w:pPr>
      <w:r w:rsidRPr="00C62402">
        <w:rPr>
          <w:rFonts w:ascii="Raleway" w:hAnsi="Raleway"/>
          <w:b/>
          <w:color w:val="0070C0"/>
          <w:sz w:val="36"/>
          <w:szCs w:val="36"/>
          <w:lang w:val="ca-ES"/>
        </w:rPr>
        <w:t>Textos sobre educació</w:t>
      </w:r>
    </w:p>
    <w:p w:rsidR="00B753F3" w:rsidRPr="00C62402" w:rsidRDefault="00B753F3" w:rsidP="00800D51">
      <w:pPr>
        <w:ind w:left="0" w:firstLine="0"/>
        <w:jc w:val="both"/>
        <w:rPr>
          <w:rFonts w:ascii="Raleway" w:hAnsi="Raleway"/>
          <w:lang w:val="ca-ES"/>
        </w:rPr>
      </w:pPr>
    </w:p>
    <w:p w:rsidR="004A7953" w:rsidRPr="00C62402" w:rsidRDefault="004A7953" w:rsidP="00800D51">
      <w:pPr>
        <w:ind w:left="0" w:firstLine="0"/>
        <w:jc w:val="both"/>
        <w:rPr>
          <w:rFonts w:ascii="Raleway" w:hAnsi="Raleway"/>
          <w:lang w:val="ca-ES"/>
        </w:rPr>
      </w:pPr>
      <w:r w:rsidRPr="00C62402">
        <w:rPr>
          <w:rFonts w:ascii="Raleway" w:hAnsi="Raleway"/>
          <w:lang w:val="ca-ES"/>
        </w:rPr>
        <w:t>No es pot exercir cap dels drets civils, polítics, socials, econòmics o culturals sense un mínim d’educació. Per exemple: la llibertat d’expressió; de què serveis si la persona no té les capacitats de formar-se un judici personal i de comunicar-lo? O el dret al treball: de què serveix si no es tenen les qualificacions necessàries per una bona feina? No només l’educació és la base del desenvolupament de l’individu, sinó també d’una societat democràtica, tolerant i no discriminatòria.</w:t>
      </w:r>
    </w:p>
    <w:p w:rsidR="004A7953" w:rsidRPr="00C62402" w:rsidRDefault="004A7953" w:rsidP="00B66E26">
      <w:pPr>
        <w:pBdr>
          <w:bottom w:val="single" w:sz="4" w:space="1" w:color="auto"/>
        </w:pBdr>
        <w:jc w:val="right"/>
        <w:rPr>
          <w:rFonts w:ascii="Raleway" w:hAnsi="Raleway" w:cs="Times New Roman"/>
          <w:i/>
          <w:sz w:val="20"/>
          <w:szCs w:val="20"/>
        </w:rPr>
      </w:pPr>
      <w:r w:rsidRPr="00C62402">
        <w:rPr>
          <w:rFonts w:ascii="Raleway" w:hAnsi="Raleway" w:cs="Times New Roman"/>
          <w:i/>
          <w:sz w:val="20"/>
          <w:szCs w:val="20"/>
        </w:rPr>
        <w:t xml:space="preserve">Pablo </w:t>
      </w:r>
      <w:proofErr w:type="spellStart"/>
      <w:r w:rsidRPr="00C62402">
        <w:rPr>
          <w:rFonts w:ascii="Raleway" w:hAnsi="Raleway" w:cs="Times New Roman"/>
          <w:i/>
          <w:sz w:val="20"/>
          <w:szCs w:val="20"/>
        </w:rPr>
        <w:t>Latapí</w:t>
      </w:r>
      <w:proofErr w:type="spellEnd"/>
      <w:r w:rsidRPr="00C62402">
        <w:rPr>
          <w:rFonts w:ascii="Raleway" w:hAnsi="Raleway" w:cs="Times New Roman"/>
          <w:i/>
          <w:sz w:val="20"/>
          <w:szCs w:val="20"/>
        </w:rPr>
        <w:t xml:space="preserve"> </w:t>
      </w:r>
      <w:r w:rsidR="00A41C43" w:rsidRPr="00C62402">
        <w:rPr>
          <w:rFonts w:ascii="Raleway" w:hAnsi="Raleway" w:cs="Times New Roman"/>
          <w:i/>
          <w:sz w:val="20"/>
          <w:szCs w:val="20"/>
        </w:rPr>
        <w:t xml:space="preserve"> </w:t>
      </w:r>
      <w:r w:rsidRPr="00C62402">
        <w:rPr>
          <w:rFonts w:ascii="Raleway" w:hAnsi="Raleway" w:cs="Times New Roman"/>
          <w:i/>
          <w:sz w:val="20"/>
          <w:szCs w:val="20"/>
        </w:rPr>
        <w:t>Sarre, “El derecho a la educación. Su alcance, exigibilidad y relevancia para la política educativa”, </w:t>
      </w:r>
      <w:r w:rsidRPr="00C62402">
        <w:rPr>
          <w:rStyle w:val="char-style-override-6"/>
          <w:rFonts w:ascii="Raleway" w:hAnsi="Raleway" w:cs="Times New Roman"/>
          <w:i/>
          <w:iCs/>
          <w:sz w:val="20"/>
          <w:szCs w:val="20"/>
        </w:rPr>
        <w:t>Revista Mexicana de Investigación Educativa</w:t>
      </w:r>
      <w:r w:rsidRPr="00C62402">
        <w:rPr>
          <w:rFonts w:ascii="Raleway" w:hAnsi="Raleway" w:cs="Times New Roman"/>
          <w:i/>
          <w:sz w:val="20"/>
          <w:szCs w:val="20"/>
        </w:rPr>
        <w:t>, vol. 14, núm. 40, enero-marzo de 2009, pp. 255-287</w:t>
      </w:r>
    </w:p>
    <w:p w:rsidR="004A7953" w:rsidRPr="00C62402" w:rsidRDefault="004A7953" w:rsidP="00B66E26">
      <w:pPr>
        <w:ind w:left="0" w:firstLine="0"/>
        <w:rPr>
          <w:rFonts w:ascii="Raleway" w:hAnsi="Raleway" w:cs="Arial"/>
          <w:sz w:val="20"/>
          <w:szCs w:val="20"/>
        </w:rPr>
      </w:pPr>
    </w:p>
    <w:p w:rsidR="00C35209" w:rsidRPr="00C62402" w:rsidRDefault="004A7953" w:rsidP="00A42586">
      <w:pPr>
        <w:ind w:left="0" w:firstLine="0"/>
        <w:jc w:val="both"/>
        <w:rPr>
          <w:rFonts w:ascii="Raleway" w:hAnsi="Raleway" w:cs="Arial"/>
          <w:lang w:val="ca-ES"/>
        </w:rPr>
      </w:pPr>
      <w:r w:rsidRPr="00C62402">
        <w:rPr>
          <w:rFonts w:ascii="Raleway" w:hAnsi="Raleway" w:cs="Arial"/>
          <w:lang w:val="ca-ES"/>
        </w:rPr>
        <w:t>El poder únic de l’educació, per actuar com a catalitzador dels objectius més amplis de desenvolupament només pot realitz</w:t>
      </w:r>
      <w:r w:rsidR="00C35209" w:rsidRPr="00C62402">
        <w:rPr>
          <w:rFonts w:ascii="Raleway" w:hAnsi="Raleway" w:cs="Arial"/>
          <w:lang w:val="ca-ES"/>
        </w:rPr>
        <w:t>ar-se plenament si és equitatiu, que fa referència a què l’educació ha de ser igual per a tots en la societat per a què es desenvolupi en un mateix nivell de competència.</w:t>
      </w:r>
    </w:p>
    <w:p w:rsidR="004A7953" w:rsidRPr="00C62402" w:rsidRDefault="004A7953" w:rsidP="00B66E26">
      <w:pPr>
        <w:pBdr>
          <w:bottom w:val="single" w:sz="4" w:space="1" w:color="auto"/>
        </w:pBdr>
        <w:ind w:left="0" w:firstLine="0"/>
        <w:jc w:val="right"/>
        <w:rPr>
          <w:rFonts w:ascii="Raleway" w:hAnsi="Raleway" w:cs="Times New Roman"/>
          <w:i/>
          <w:sz w:val="20"/>
          <w:szCs w:val="20"/>
          <w:lang w:val="ca-ES"/>
        </w:rPr>
      </w:pPr>
      <w:r w:rsidRPr="00C62402">
        <w:rPr>
          <w:rFonts w:ascii="Raleway" w:hAnsi="Raleway" w:cs="Times New Roman"/>
          <w:i/>
          <w:sz w:val="20"/>
          <w:szCs w:val="20"/>
          <w:lang w:val="ca-ES"/>
        </w:rPr>
        <w:t>Education Transform Lives UNESCO</w:t>
      </w:r>
      <w:r w:rsidR="00C35209" w:rsidRPr="00C62402">
        <w:rPr>
          <w:rFonts w:ascii="Raleway" w:hAnsi="Raleway" w:cs="Times New Roman"/>
          <w:i/>
          <w:sz w:val="20"/>
          <w:szCs w:val="20"/>
          <w:lang w:val="ca-ES"/>
        </w:rPr>
        <w:t>, 2013</w:t>
      </w:r>
    </w:p>
    <w:p w:rsidR="004A7953" w:rsidRPr="00C62402" w:rsidRDefault="004A7953" w:rsidP="004A7953">
      <w:pPr>
        <w:ind w:left="0" w:firstLine="0"/>
        <w:jc w:val="right"/>
        <w:rPr>
          <w:rFonts w:ascii="Raleway" w:hAnsi="Raleway" w:cs="Times New Roman"/>
          <w:i/>
          <w:sz w:val="20"/>
          <w:szCs w:val="20"/>
          <w:lang w:val="ca-ES"/>
        </w:rPr>
      </w:pPr>
    </w:p>
    <w:p w:rsidR="00C35209" w:rsidRPr="00C62402" w:rsidRDefault="00C35209" w:rsidP="00C35209">
      <w:pPr>
        <w:ind w:left="0" w:firstLine="0"/>
        <w:jc w:val="both"/>
        <w:rPr>
          <w:rFonts w:ascii="Raleway" w:hAnsi="Raleway"/>
          <w:lang w:val="ca-ES"/>
        </w:rPr>
      </w:pPr>
      <w:r w:rsidRPr="00C62402">
        <w:rPr>
          <w:rFonts w:ascii="Raleway" w:hAnsi="Raleway"/>
          <w:lang w:val="ca-ES"/>
        </w:rPr>
        <w:t>L’educació desenvolupa un paper clau per a proporcionar a les persones els coneixements, capacitats i competències necessàries per a participar de manera efectiva en la societat i en l’economia. Tenir una educació millora en gran mesura la probabilitat de trobar feina i de guanyar prou diners, beneficia la qualitat de vida, millora la tolerància cultural, disminueix la corrupció, la criminalitat i la desigualtat social.</w:t>
      </w:r>
    </w:p>
    <w:p w:rsidR="00C35209" w:rsidRPr="00C62402" w:rsidRDefault="00C35209" w:rsidP="00C35209">
      <w:pPr>
        <w:pBdr>
          <w:bottom w:val="single" w:sz="4" w:space="1" w:color="auto"/>
        </w:pBdr>
        <w:ind w:left="0" w:firstLine="0"/>
        <w:jc w:val="right"/>
        <w:rPr>
          <w:rFonts w:ascii="Raleway" w:hAnsi="Raleway" w:cs="Times New Roman"/>
          <w:i/>
          <w:sz w:val="20"/>
          <w:szCs w:val="20"/>
          <w:lang w:val="ca-ES"/>
        </w:rPr>
      </w:pPr>
      <w:r w:rsidRPr="00C62402">
        <w:rPr>
          <w:rFonts w:ascii="Raleway" w:hAnsi="Raleway" w:cs="Times New Roman"/>
          <w:i/>
          <w:sz w:val="20"/>
          <w:szCs w:val="20"/>
          <w:lang w:val="ca-ES"/>
        </w:rPr>
        <w:t>OCDE,Organització per la Cooperació i el Desenvolupament econòmic, 2015</w:t>
      </w:r>
    </w:p>
    <w:p w:rsidR="00C35209" w:rsidRPr="00C62402" w:rsidRDefault="00C35209" w:rsidP="00C35209">
      <w:pPr>
        <w:ind w:left="0" w:firstLine="0"/>
        <w:jc w:val="both"/>
        <w:rPr>
          <w:rFonts w:ascii="Raleway" w:hAnsi="Raleway" w:cs="Times New Roman"/>
          <w:lang w:val="ca-ES"/>
        </w:rPr>
      </w:pPr>
    </w:p>
    <w:p w:rsidR="004A7953" w:rsidRPr="00C62402" w:rsidRDefault="00B66E26" w:rsidP="00B66E26">
      <w:pPr>
        <w:spacing w:after="0"/>
        <w:ind w:left="0" w:firstLine="0"/>
        <w:jc w:val="center"/>
        <w:rPr>
          <w:rFonts w:ascii="Raleway" w:hAnsi="Raleway" w:cs="Times New Roman"/>
          <w:lang w:val="ca-ES"/>
        </w:rPr>
      </w:pPr>
      <w:r w:rsidRPr="00C62402">
        <w:rPr>
          <w:rFonts w:ascii="Raleway" w:hAnsi="Raleway" w:cs="Times New Roman"/>
          <w:lang w:val="ca-ES"/>
        </w:rPr>
        <w:t>Si vols un any de prosperitat, planta arròs</w:t>
      </w:r>
    </w:p>
    <w:p w:rsidR="00B66E26" w:rsidRPr="00C62402" w:rsidRDefault="00B66E26" w:rsidP="00B66E26">
      <w:pPr>
        <w:spacing w:after="0"/>
        <w:ind w:left="0" w:firstLine="0"/>
        <w:jc w:val="center"/>
        <w:rPr>
          <w:rFonts w:ascii="Raleway" w:hAnsi="Raleway" w:cs="Times New Roman"/>
          <w:lang w:val="ca-ES"/>
        </w:rPr>
      </w:pPr>
      <w:r w:rsidRPr="00C62402">
        <w:rPr>
          <w:rFonts w:ascii="Raleway" w:hAnsi="Raleway" w:cs="Times New Roman"/>
          <w:lang w:val="ca-ES"/>
        </w:rPr>
        <w:t>Si vols 10 anys de prosperitat, planta arbres</w:t>
      </w:r>
    </w:p>
    <w:p w:rsidR="00B66E26" w:rsidRPr="00C62402" w:rsidRDefault="00B66E26" w:rsidP="00B66E26">
      <w:pPr>
        <w:spacing w:after="0"/>
        <w:ind w:left="0" w:firstLine="0"/>
        <w:jc w:val="center"/>
        <w:rPr>
          <w:rFonts w:ascii="Raleway" w:hAnsi="Raleway" w:cs="Times New Roman"/>
          <w:lang w:val="ca-ES"/>
        </w:rPr>
      </w:pPr>
      <w:r w:rsidRPr="00C62402">
        <w:rPr>
          <w:rFonts w:ascii="Raleway" w:hAnsi="Raleway" w:cs="Times New Roman"/>
          <w:lang w:val="ca-ES"/>
        </w:rPr>
        <w:t>Si vols prosperitat per sempre, educa un poble</w:t>
      </w:r>
    </w:p>
    <w:p w:rsidR="00B66E26" w:rsidRPr="00C62402" w:rsidRDefault="00B66E26" w:rsidP="00B66E26">
      <w:pPr>
        <w:pBdr>
          <w:bottom w:val="single" w:sz="4" w:space="1" w:color="auto"/>
        </w:pBdr>
        <w:ind w:left="0" w:firstLine="0"/>
        <w:jc w:val="right"/>
        <w:rPr>
          <w:rFonts w:ascii="Raleway" w:hAnsi="Raleway" w:cs="Times New Roman"/>
          <w:i/>
          <w:color w:val="1A1818"/>
          <w:sz w:val="20"/>
          <w:szCs w:val="20"/>
          <w:lang w:val="ca-ES"/>
        </w:rPr>
      </w:pPr>
      <w:r w:rsidRPr="00C62402">
        <w:rPr>
          <w:rFonts w:ascii="Raleway" w:hAnsi="Raleway" w:cs="Times New Roman"/>
          <w:i/>
          <w:color w:val="1A1818"/>
          <w:sz w:val="20"/>
          <w:szCs w:val="20"/>
          <w:lang w:val="ca-ES"/>
        </w:rPr>
        <w:t>Proverbi xinès</w:t>
      </w:r>
    </w:p>
    <w:p w:rsidR="00AE4B86" w:rsidRPr="00C62402" w:rsidRDefault="00AE4B86">
      <w:pPr>
        <w:rPr>
          <w:rFonts w:ascii="Raleway" w:hAnsi="Raleway" w:cs="Arial"/>
          <w:color w:val="1A1818"/>
          <w:sz w:val="20"/>
          <w:szCs w:val="20"/>
          <w:lang w:val="en-US"/>
        </w:rPr>
      </w:pPr>
    </w:p>
    <w:p w:rsidR="00B66E26" w:rsidRPr="00C62402" w:rsidRDefault="00B66E26" w:rsidP="005B4BC7">
      <w:pPr>
        <w:jc w:val="center"/>
        <w:rPr>
          <w:rFonts w:ascii="Raleway" w:hAnsi="Raleway" w:cs="Arial"/>
          <w:lang w:val="ca-ES"/>
        </w:rPr>
      </w:pPr>
      <w:r w:rsidRPr="00C62402">
        <w:rPr>
          <w:rFonts w:ascii="Raleway" w:hAnsi="Raleway" w:cs="Arial"/>
          <w:lang w:val="ca-ES"/>
        </w:rPr>
        <w:t xml:space="preserve">Eduqueu als nens i no serà necessari </w:t>
      </w:r>
      <w:r w:rsidR="005B4BC7" w:rsidRPr="00C62402">
        <w:rPr>
          <w:rFonts w:ascii="Raleway" w:hAnsi="Raleway" w:cs="Arial"/>
          <w:lang w:val="ca-ES"/>
        </w:rPr>
        <w:t>castigar</w:t>
      </w:r>
      <w:r w:rsidRPr="00C62402">
        <w:rPr>
          <w:rFonts w:ascii="Raleway" w:hAnsi="Raleway" w:cs="Arial"/>
          <w:lang w:val="ca-ES"/>
        </w:rPr>
        <w:t xml:space="preserve"> als homes</w:t>
      </w:r>
    </w:p>
    <w:p w:rsidR="00B66E26" w:rsidRPr="00C62402" w:rsidRDefault="00B66E26" w:rsidP="000B7E41">
      <w:pPr>
        <w:pBdr>
          <w:bottom w:val="single" w:sz="4" w:space="1" w:color="auto"/>
        </w:pBdr>
        <w:jc w:val="right"/>
        <w:rPr>
          <w:rFonts w:ascii="Raleway" w:hAnsi="Raleway" w:cs="Times New Roman"/>
          <w:i/>
          <w:color w:val="1A1818"/>
          <w:sz w:val="20"/>
          <w:szCs w:val="20"/>
          <w:lang w:val="ca-ES"/>
        </w:rPr>
      </w:pPr>
      <w:r w:rsidRPr="00C62402">
        <w:rPr>
          <w:rFonts w:ascii="Raleway" w:hAnsi="Raleway" w:cs="Times New Roman"/>
          <w:i/>
          <w:color w:val="1A1818"/>
          <w:sz w:val="20"/>
          <w:szCs w:val="20"/>
          <w:lang w:val="ca-ES"/>
        </w:rPr>
        <w:t>Pitàgores</w:t>
      </w:r>
    </w:p>
    <w:p w:rsidR="00AE4B86" w:rsidRPr="00C62402" w:rsidRDefault="00AE4B86" w:rsidP="0004612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Raleway" w:hAnsi="Raleway" w:cs="Arial"/>
          <w:color w:val="333333"/>
          <w:sz w:val="22"/>
          <w:szCs w:val="22"/>
          <w:lang w:val="ca-ES"/>
        </w:rPr>
      </w:pPr>
    </w:p>
    <w:p w:rsidR="00A947B2" w:rsidRPr="00C62402" w:rsidRDefault="00A947B2" w:rsidP="0004612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Raleway" w:hAnsi="Raleway" w:cs="Arial"/>
          <w:sz w:val="22"/>
          <w:szCs w:val="22"/>
          <w:lang w:val="ca-ES"/>
        </w:rPr>
      </w:pPr>
      <w:r w:rsidRPr="00C62402">
        <w:rPr>
          <w:rFonts w:ascii="Raleway" w:hAnsi="Raleway" w:cs="Arial"/>
          <w:sz w:val="22"/>
          <w:szCs w:val="22"/>
          <w:lang w:val="ca-ES"/>
        </w:rPr>
        <w:t>Per a educar un nen és necessària la tribu</w:t>
      </w:r>
      <w:r w:rsidR="0004612D" w:rsidRPr="00C62402">
        <w:rPr>
          <w:rFonts w:ascii="Raleway" w:hAnsi="Raleway" w:cs="Arial"/>
          <w:sz w:val="22"/>
          <w:szCs w:val="22"/>
          <w:lang w:val="ca-ES"/>
        </w:rPr>
        <w:t xml:space="preserve"> sencera</w:t>
      </w:r>
    </w:p>
    <w:p w:rsidR="00A947B2" w:rsidRPr="00C62402" w:rsidRDefault="00A947B2" w:rsidP="00A947B2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Raleway" w:hAnsi="Raleway" w:cs="Arial"/>
          <w:sz w:val="22"/>
          <w:szCs w:val="22"/>
          <w:lang w:val="ca-ES"/>
        </w:rPr>
      </w:pPr>
    </w:p>
    <w:p w:rsidR="00A947B2" w:rsidRPr="00C62402" w:rsidRDefault="00A947B2" w:rsidP="00A947B2">
      <w:pPr>
        <w:pBdr>
          <w:bottom w:val="single" w:sz="4" w:space="1" w:color="auto"/>
        </w:pBdr>
        <w:ind w:left="0" w:firstLine="0"/>
        <w:jc w:val="right"/>
        <w:rPr>
          <w:rFonts w:ascii="Raleway" w:hAnsi="Raleway" w:cs="Times New Roman"/>
          <w:i/>
          <w:color w:val="1A1818"/>
          <w:sz w:val="20"/>
          <w:szCs w:val="20"/>
          <w:lang w:val="ca-ES"/>
        </w:rPr>
      </w:pPr>
      <w:r w:rsidRPr="00C62402">
        <w:rPr>
          <w:rFonts w:ascii="Raleway" w:hAnsi="Raleway" w:cs="Times New Roman"/>
          <w:i/>
          <w:color w:val="1A1818"/>
          <w:sz w:val="20"/>
          <w:szCs w:val="20"/>
          <w:lang w:val="ca-ES"/>
        </w:rPr>
        <w:t>Proverbi africà</w:t>
      </w:r>
    </w:p>
    <w:p w:rsidR="00A947B2" w:rsidRPr="00C62402" w:rsidRDefault="00A947B2" w:rsidP="000B7E4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Raleway" w:hAnsi="Raleway" w:cs="Arial"/>
          <w:sz w:val="22"/>
          <w:szCs w:val="22"/>
          <w:lang w:val="ca-ES"/>
        </w:rPr>
      </w:pPr>
    </w:p>
    <w:p w:rsidR="00A947B2" w:rsidRPr="00C62402" w:rsidRDefault="00A947B2" w:rsidP="000B7E4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Raleway" w:hAnsi="Raleway" w:cs="Arial"/>
          <w:sz w:val="22"/>
          <w:szCs w:val="22"/>
          <w:lang w:val="ca-ES"/>
        </w:rPr>
      </w:pPr>
    </w:p>
    <w:p w:rsidR="00B66E26" w:rsidRPr="00C62402" w:rsidRDefault="00B66E26" w:rsidP="000B7E4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Raleway" w:hAnsi="Raleway" w:cs="Arial"/>
          <w:sz w:val="22"/>
          <w:szCs w:val="22"/>
          <w:lang w:val="ca-ES"/>
        </w:rPr>
      </w:pPr>
      <w:r w:rsidRPr="00C62402">
        <w:rPr>
          <w:rFonts w:ascii="Raleway" w:hAnsi="Raleway" w:cs="Arial"/>
          <w:sz w:val="22"/>
          <w:szCs w:val="22"/>
          <w:lang w:val="ca-ES"/>
        </w:rPr>
        <w:t>(...) Si bé l’educació és un factor d’equitat social, certs nivells bàsics d’equitat social són necessaris per a què sigui possible educar amb possibilitats d’èxit.</w:t>
      </w:r>
    </w:p>
    <w:p w:rsidR="00B753F3" w:rsidRPr="00C62402" w:rsidRDefault="00B753F3" w:rsidP="000B7E4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Raleway" w:hAnsi="Raleway" w:cs="Arial"/>
          <w:sz w:val="22"/>
          <w:szCs w:val="22"/>
          <w:lang w:val="ca-ES"/>
        </w:rPr>
      </w:pPr>
    </w:p>
    <w:p w:rsidR="00B66E26" w:rsidRPr="00C62402" w:rsidRDefault="00B66E26" w:rsidP="000B7E41">
      <w:pPr>
        <w:pStyle w:val="NormalWeb"/>
        <w:pBdr>
          <w:bottom w:val="single" w:sz="4" w:space="1" w:color="auto"/>
        </w:pBdr>
        <w:shd w:val="clear" w:color="auto" w:fill="FFFFFF"/>
        <w:spacing w:before="0" w:beforeAutospacing="0" w:after="0" w:afterAutospacing="0"/>
        <w:jc w:val="right"/>
        <w:textAlignment w:val="baseline"/>
        <w:rPr>
          <w:rFonts w:ascii="Raleway" w:hAnsi="Raleway"/>
          <w:i/>
          <w:sz w:val="20"/>
          <w:szCs w:val="20"/>
          <w:lang w:val="ca-ES"/>
        </w:rPr>
      </w:pPr>
      <w:r w:rsidRPr="00C62402">
        <w:rPr>
          <w:rFonts w:ascii="Raleway" w:hAnsi="Raleway"/>
          <w:i/>
          <w:sz w:val="20"/>
          <w:szCs w:val="20"/>
          <w:lang w:val="ca-ES"/>
        </w:rPr>
        <w:t>“Educar en la societat del coneixement” J.C. Tedesco</w:t>
      </w:r>
    </w:p>
    <w:p w:rsidR="00B753F3" w:rsidRPr="00C62402" w:rsidRDefault="00B753F3" w:rsidP="00B66E26">
      <w:pPr>
        <w:ind w:left="0" w:firstLine="0"/>
        <w:jc w:val="both"/>
        <w:rPr>
          <w:rFonts w:ascii="Raleway" w:hAnsi="Raleway"/>
          <w:lang w:val="ca-ES"/>
        </w:rPr>
      </w:pPr>
    </w:p>
    <w:p w:rsidR="00B66E26" w:rsidRPr="00C62402" w:rsidRDefault="000B7E41" w:rsidP="00B66E26">
      <w:pPr>
        <w:ind w:left="0" w:firstLine="0"/>
        <w:jc w:val="both"/>
        <w:rPr>
          <w:rFonts w:ascii="Raleway" w:hAnsi="Raleway"/>
          <w:lang w:val="ca-ES"/>
        </w:rPr>
      </w:pPr>
      <w:r w:rsidRPr="00C62402">
        <w:rPr>
          <w:rFonts w:ascii="Raleway" w:hAnsi="Raleway"/>
          <w:lang w:val="ca-ES"/>
        </w:rPr>
        <w:lastRenderedPageBreak/>
        <w:t>“</w:t>
      </w:r>
      <w:r w:rsidR="00B66E26" w:rsidRPr="00C62402">
        <w:rPr>
          <w:rFonts w:ascii="Raleway" w:hAnsi="Raleway"/>
          <w:lang w:val="ca-ES"/>
        </w:rPr>
        <w:t>La meva família em negà l’oportunitat d’anar a l’escola. Vaig lluitar per a què això canviés i vaig aconseguir anar-hi durant un o dos anys. Tots els coneixements de lectura i escriptura que tinc, els vaig obtenir per mitjà d’altres nens que sí que van poden anar a l’</w:t>
      </w:r>
      <w:r w:rsidRPr="00C62402">
        <w:rPr>
          <w:rFonts w:ascii="Raleway" w:hAnsi="Raleway"/>
          <w:lang w:val="ca-ES"/>
        </w:rPr>
        <w:t>escola. (...) Com que a nosaltres se’ns nega l’educació, hem ignorat els nostres drets durant molts anys. Quan una dona necessita ajuda, vaig a casa seva i li parlo de forma motivadora alhora que la informo sobre els seus drets. El nostre objectiu és que sigui una mica més forta i capaç de plantar cara al seu marit”.</w:t>
      </w:r>
    </w:p>
    <w:p w:rsidR="000B7E41" w:rsidRPr="00C62402" w:rsidRDefault="000B7E41" w:rsidP="000B7E41">
      <w:pPr>
        <w:pBdr>
          <w:bottom w:val="single" w:sz="4" w:space="1" w:color="auto"/>
        </w:pBdr>
        <w:ind w:left="0" w:firstLine="0"/>
        <w:jc w:val="right"/>
        <w:rPr>
          <w:rFonts w:ascii="Raleway" w:hAnsi="Raleway" w:cs="Times New Roman"/>
          <w:i/>
          <w:sz w:val="20"/>
          <w:szCs w:val="20"/>
          <w:lang w:val="ca-ES"/>
        </w:rPr>
      </w:pPr>
      <w:r w:rsidRPr="00C62402">
        <w:rPr>
          <w:rFonts w:ascii="Raleway" w:hAnsi="Raleway" w:cs="Times New Roman"/>
          <w:i/>
          <w:sz w:val="20"/>
          <w:szCs w:val="20"/>
          <w:lang w:val="ca-ES"/>
        </w:rPr>
        <w:t>Declaracions de Sampat Pal, activista feminista de l’Índia fundadora de l’organització Gulabi Gang</w:t>
      </w:r>
    </w:p>
    <w:p w:rsidR="00B753F3" w:rsidRPr="00C62402" w:rsidRDefault="00B753F3" w:rsidP="005B4BC7">
      <w:pPr>
        <w:ind w:left="0" w:firstLine="0"/>
        <w:jc w:val="both"/>
        <w:rPr>
          <w:rFonts w:ascii="Raleway" w:hAnsi="Raleway"/>
          <w:shd w:val="clear" w:color="auto" w:fill="FFFFFF"/>
          <w:lang w:val="ca-ES"/>
        </w:rPr>
      </w:pPr>
    </w:p>
    <w:p w:rsidR="005B4BC7" w:rsidRPr="00C62402" w:rsidRDefault="005B4BC7" w:rsidP="005B4BC7">
      <w:pPr>
        <w:ind w:left="0" w:firstLine="0"/>
        <w:jc w:val="both"/>
        <w:rPr>
          <w:rFonts w:ascii="Raleway" w:hAnsi="Raleway"/>
          <w:shd w:val="clear" w:color="auto" w:fill="FFFFFF"/>
          <w:lang w:val="ca-ES"/>
        </w:rPr>
      </w:pPr>
      <w:r w:rsidRPr="00C62402">
        <w:rPr>
          <w:rFonts w:ascii="Raleway" w:hAnsi="Raleway"/>
          <w:shd w:val="clear" w:color="auto" w:fill="FFFFFF"/>
          <w:lang w:val="ca-ES"/>
        </w:rPr>
        <w:t>“Quan es considera</w:t>
      </w:r>
      <w:r w:rsidR="00FC6102" w:rsidRPr="00C62402">
        <w:rPr>
          <w:rFonts w:ascii="Raleway" w:hAnsi="Raleway"/>
          <w:shd w:val="clear" w:color="auto" w:fill="FFFFFF"/>
          <w:lang w:val="ca-ES"/>
        </w:rPr>
        <w:t xml:space="preserve"> el futur com alguna cosa ja donada, ja sigui com a repetició mecànica del present o, simplement, perquè és el que ha de ser, no hi ha lloc per l’utopia ni, en conseqüència, el somni, l’elecció, la decisió, o l’expectativa, que és l’única manar de l’existència de l’esperança. No hi ha lloc per l’educació, només per l’entreteniment”.</w:t>
      </w:r>
    </w:p>
    <w:p w:rsidR="00F60162" w:rsidRPr="00C62402" w:rsidRDefault="00F60162" w:rsidP="00F60162">
      <w:pPr>
        <w:ind w:left="0" w:firstLine="0"/>
        <w:jc w:val="right"/>
        <w:rPr>
          <w:rFonts w:ascii="Raleway" w:hAnsi="Raleway" w:cs="Times New Roman"/>
          <w:i/>
          <w:sz w:val="20"/>
          <w:szCs w:val="20"/>
          <w:shd w:val="clear" w:color="auto" w:fill="FFFFFF"/>
          <w:lang w:val="ca-ES"/>
        </w:rPr>
      </w:pPr>
      <w:r w:rsidRPr="00C62402">
        <w:rPr>
          <w:rFonts w:ascii="Raleway" w:hAnsi="Raleway" w:cs="Times New Roman"/>
          <w:i/>
          <w:sz w:val="20"/>
          <w:szCs w:val="20"/>
          <w:shd w:val="clear" w:color="auto" w:fill="FFFFFF"/>
          <w:lang w:val="ca-ES"/>
        </w:rPr>
        <w:t>Paulo Freire</w:t>
      </w:r>
    </w:p>
    <w:p w:rsidR="00F60162" w:rsidRPr="00C62402" w:rsidRDefault="00C42354" w:rsidP="00C42354">
      <w:pPr>
        <w:ind w:left="0" w:firstLine="0"/>
        <w:jc w:val="both"/>
        <w:rPr>
          <w:rFonts w:ascii="Raleway" w:hAnsi="Raleway"/>
          <w:lang w:val="ca-ES"/>
        </w:rPr>
      </w:pPr>
      <w:r w:rsidRPr="00C62402">
        <w:rPr>
          <w:rFonts w:ascii="Raleway" w:hAnsi="Raleway"/>
          <w:lang w:val="ca-ES"/>
        </w:rPr>
        <w:t>“Ningú allibera ningú, ningú s’allibera sol, els homes s’alliberen en comunió. Ningú educa ningú, ningú s’educa sol, els homes s’eduquen entre ells, mediatitzats pel món”</w:t>
      </w:r>
    </w:p>
    <w:p w:rsidR="00C42354" w:rsidRPr="00C62402" w:rsidRDefault="00C42354" w:rsidP="00C42354">
      <w:pPr>
        <w:ind w:left="0" w:firstLine="0"/>
        <w:jc w:val="right"/>
        <w:rPr>
          <w:rFonts w:ascii="Raleway" w:hAnsi="Raleway" w:cs="Times New Roman"/>
          <w:i/>
          <w:sz w:val="20"/>
          <w:szCs w:val="20"/>
          <w:shd w:val="clear" w:color="auto" w:fill="FFFFFF"/>
          <w:lang w:val="ca-ES"/>
        </w:rPr>
      </w:pPr>
      <w:r w:rsidRPr="00C62402">
        <w:rPr>
          <w:rFonts w:ascii="Raleway" w:hAnsi="Raleway" w:cs="Times New Roman"/>
          <w:i/>
          <w:sz w:val="20"/>
          <w:szCs w:val="20"/>
          <w:shd w:val="clear" w:color="auto" w:fill="FFFFFF"/>
          <w:lang w:val="ca-ES"/>
        </w:rPr>
        <w:t>Paulo Freire</w:t>
      </w:r>
    </w:p>
    <w:p w:rsidR="00C42354" w:rsidRPr="00C62402" w:rsidRDefault="00C42354" w:rsidP="00C42354">
      <w:pPr>
        <w:ind w:left="0" w:firstLine="0"/>
        <w:jc w:val="both"/>
        <w:rPr>
          <w:rFonts w:ascii="Raleway" w:hAnsi="Raleway"/>
          <w:lang w:val="ca-ES"/>
        </w:rPr>
      </w:pPr>
      <w:r w:rsidRPr="00C62402">
        <w:rPr>
          <w:rFonts w:ascii="Raleway" w:hAnsi="Raleway"/>
          <w:lang w:val="ca-ES"/>
        </w:rPr>
        <w:t>“La pràctica educativa no hauria de limitar-se només a la lectura de la paraula, a la lectura del text, si no que hauria d’incloure la lectura del context, la lectura del món”</w:t>
      </w:r>
    </w:p>
    <w:p w:rsidR="00C42354" w:rsidRPr="00C62402" w:rsidRDefault="00C42354" w:rsidP="00C42354">
      <w:pPr>
        <w:ind w:left="0" w:firstLine="0"/>
        <w:jc w:val="right"/>
        <w:rPr>
          <w:rFonts w:ascii="Raleway" w:hAnsi="Raleway" w:cs="Times New Roman"/>
          <w:i/>
          <w:sz w:val="20"/>
          <w:szCs w:val="20"/>
          <w:shd w:val="clear" w:color="auto" w:fill="FFFFFF"/>
          <w:lang w:val="ca-ES"/>
        </w:rPr>
      </w:pPr>
      <w:r w:rsidRPr="00C62402">
        <w:rPr>
          <w:rFonts w:ascii="Raleway" w:hAnsi="Raleway" w:cs="Times New Roman"/>
          <w:i/>
          <w:sz w:val="20"/>
          <w:szCs w:val="20"/>
          <w:shd w:val="clear" w:color="auto" w:fill="FFFFFF"/>
          <w:lang w:val="ca-ES"/>
        </w:rPr>
        <w:t>Paulo Freire</w:t>
      </w:r>
    </w:p>
    <w:p w:rsidR="00F60162" w:rsidRPr="00C62402" w:rsidRDefault="00F60162" w:rsidP="00F60162">
      <w:pPr>
        <w:ind w:left="0" w:firstLine="0"/>
        <w:jc w:val="both"/>
        <w:rPr>
          <w:rFonts w:ascii="Raleway" w:hAnsi="Raleway"/>
          <w:color w:val="000000"/>
          <w:shd w:val="clear" w:color="auto" w:fill="FFFFFF"/>
          <w:lang w:val="ca-ES"/>
        </w:rPr>
      </w:pPr>
      <w:r w:rsidRPr="00C62402">
        <w:rPr>
          <w:rFonts w:ascii="Raleway" w:hAnsi="Raleway"/>
          <w:color w:val="000000"/>
          <w:shd w:val="clear" w:color="auto" w:fill="FFFFFF"/>
          <w:lang w:val="ca-ES"/>
        </w:rPr>
        <w:t>“Dir que els homes són persones i com a persones són lliures i no fer res per aconseguir concretament que aquesta afirmació sigui objectiva, és una farsa”</w:t>
      </w:r>
    </w:p>
    <w:p w:rsidR="00F60162" w:rsidRPr="00C62402" w:rsidRDefault="00F60162" w:rsidP="00F60162">
      <w:pPr>
        <w:pBdr>
          <w:bottom w:val="single" w:sz="4" w:space="1" w:color="auto"/>
        </w:pBdr>
        <w:ind w:left="0" w:firstLine="0"/>
        <w:jc w:val="right"/>
        <w:rPr>
          <w:rFonts w:ascii="Raleway" w:hAnsi="Raleway" w:cs="Times New Roman"/>
          <w:i/>
          <w:sz w:val="20"/>
          <w:szCs w:val="20"/>
        </w:rPr>
      </w:pPr>
      <w:r w:rsidRPr="00C62402">
        <w:rPr>
          <w:rFonts w:ascii="Raleway" w:hAnsi="Raleway" w:cs="Times New Roman"/>
          <w:i/>
          <w:sz w:val="20"/>
          <w:szCs w:val="20"/>
        </w:rPr>
        <w:t>Paulo Freire</w:t>
      </w:r>
    </w:p>
    <w:p w:rsidR="000B7E41" w:rsidRPr="00C62402" w:rsidRDefault="000B7E41" w:rsidP="00C35209">
      <w:pPr>
        <w:ind w:left="0" w:firstLine="0"/>
        <w:rPr>
          <w:rFonts w:ascii="Raleway" w:hAnsi="Raleway"/>
          <w:color w:val="4C4C4C"/>
          <w:sz w:val="28"/>
          <w:szCs w:val="28"/>
          <w:shd w:val="clear" w:color="auto" w:fill="FFFFFF"/>
        </w:rPr>
      </w:pPr>
    </w:p>
    <w:p w:rsidR="00FC6102" w:rsidRPr="00C62402" w:rsidRDefault="00FC6102" w:rsidP="00FC6102">
      <w:pPr>
        <w:pStyle w:val="NormalWeb"/>
        <w:pBdr>
          <w:bottom w:val="single" w:sz="4" w:space="1" w:color="auto"/>
        </w:pBdr>
        <w:shd w:val="clear" w:color="auto" w:fill="FFFFFF"/>
        <w:spacing w:before="0" w:beforeAutospacing="0" w:after="120" w:afterAutospacing="0" w:line="276" w:lineRule="auto"/>
        <w:jc w:val="both"/>
        <w:rPr>
          <w:rFonts w:ascii="Raleway" w:hAnsi="Raleway" w:cs="Arial"/>
          <w:sz w:val="22"/>
          <w:szCs w:val="22"/>
          <w:lang w:val="ca-ES"/>
        </w:rPr>
      </w:pPr>
      <w:r w:rsidRPr="00C62402">
        <w:rPr>
          <w:rFonts w:ascii="Raleway" w:hAnsi="Raleway" w:cs="Arial"/>
          <w:sz w:val="22"/>
          <w:szCs w:val="22"/>
          <w:lang w:val="ca-ES"/>
        </w:rPr>
        <w:t xml:space="preserve">“L’educació és l’arma més poderosa que pots usar per canviar el món. </w:t>
      </w:r>
    </w:p>
    <w:p w:rsidR="00FC6102" w:rsidRPr="00C62402" w:rsidRDefault="00FC6102" w:rsidP="00FC6102">
      <w:pPr>
        <w:pStyle w:val="NormalWeb"/>
        <w:pBdr>
          <w:bottom w:val="single" w:sz="4" w:space="1" w:color="auto"/>
        </w:pBdr>
        <w:shd w:val="clear" w:color="auto" w:fill="FFFFFF"/>
        <w:spacing w:before="0" w:beforeAutospacing="0" w:after="120" w:afterAutospacing="0" w:line="276" w:lineRule="auto"/>
        <w:jc w:val="both"/>
        <w:rPr>
          <w:rFonts w:ascii="Raleway" w:hAnsi="Raleway" w:cs="Arial"/>
          <w:sz w:val="22"/>
          <w:szCs w:val="22"/>
          <w:lang w:val="ca-ES"/>
        </w:rPr>
      </w:pPr>
      <w:r w:rsidRPr="00C62402">
        <w:rPr>
          <w:rFonts w:ascii="Raleway" w:hAnsi="Raleway" w:cs="Arial"/>
          <w:sz w:val="22"/>
          <w:szCs w:val="22"/>
          <w:lang w:val="ca-ES"/>
        </w:rPr>
        <w:t>L’educació és el gran motor del desenvolupament personal.</w:t>
      </w:r>
    </w:p>
    <w:p w:rsidR="00FC6102" w:rsidRPr="00C62402" w:rsidRDefault="00FC6102" w:rsidP="00FC6102">
      <w:pPr>
        <w:pStyle w:val="NormalWeb"/>
        <w:pBdr>
          <w:bottom w:val="single" w:sz="4" w:space="1" w:color="auto"/>
        </w:pBdr>
        <w:shd w:val="clear" w:color="auto" w:fill="FFFFFF"/>
        <w:spacing w:before="0" w:beforeAutospacing="0" w:after="120" w:afterAutospacing="0" w:line="276" w:lineRule="auto"/>
        <w:jc w:val="both"/>
        <w:rPr>
          <w:rFonts w:ascii="Raleway" w:hAnsi="Raleway" w:cs="Arial"/>
          <w:sz w:val="22"/>
          <w:szCs w:val="22"/>
          <w:lang w:val="ca-ES"/>
        </w:rPr>
      </w:pPr>
      <w:r w:rsidRPr="00C62402">
        <w:rPr>
          <w:rFonts w:ascii="Raleway" w:hAnsi="Raleway" w:cs="Arial"/>
          <w:sz w:val="22"/>
          <w:szCs w:val="22"/>
          <w:lang w:val="ca-ES"/>
        </w:rPr>
        <w:t>És a través de l’educació que la filla d’un camperol pot arribar a ser metge, que el fill d’un miner pot arribar a ser cap de la mina, que el descendent d’uns llauradors pot arribar a ser el president d’una gran nació.</w:t>
      </w:r>
    </w:p>
    <w:p w:rsidR="00FC6102" w:rsidRPr="00C62402" w:rsidRDefault="00FC6102" w:rsidP="00FC6102">
      <w:pPr>
        <w:pStyle w:val="NormalWeb"/>
        <w:pBdr>
          <w:bottom w:val="single" w:sz="4" w:space="1" w:color="auto"/>
        </w:pBdr>
        <w:shd w:val="clear" w:color="auto" w:fill="FFFFFF"/>
        <w:spacing w:before="0" w:beforeAutospacing="0" w:after="120" w:afterAutospacing="0" w:line="276" w:lineRule="auto"/>
        <w:jc w:val="both"/>
        <w:rPr>
          <w:rFonts w:ascii="Raleway" w:hAnsi="Raleway" w:cs="Arial"/>
          <w:sz w:val="22"/>
          <w:szCs w:val="22"/>
          <w:lang w:val="ca-ES"/>
        </w:rPr>
      </w:pPr>
      <w:r w:rsidRPr="00C62402">
        <w:rPr>
          <w:rFonts w:ascii="Raleway" w:hAnsi="Raleway" w:cs="Arial"/>
          <w:sz w:val="22"/>
          <w:szCs w:val="22"/>
          <w:lang w:val="ca-ES"/>
        </w:rPr>
        <w:t>No és el que ens ve donat</w:t>
      </w:r>
      <w:r w:rsidR="00BF38A4" w:rsidRPr="00C62402">
        <w:rPr>
          <w:rFonts w:ascii="Raleway" w:hAnsi="Raleway" w:cs="Arial"/>
          <w:sz w:val="22"/>
          <w:szCs w:val="22"/>
          <w:lang w:val="ca-ES"/>
        </w:rPr>
        <w:t>, sinó la capacit</w:t>
      </w:r>
      <w:r w:rsidRPr="00C62402">
        <w:rPr>
          <w:rFonts w:ascii="Raleway" w:hAnsi="Raleway" w:cs="Arial"/>
          <w:sz w:val="22"/>
          <w:szCs w:val="22"/>
          <w:lang w:val="ca-ES"/>
        </w:rPr>
        <w:t>a</w:t>
      </w:r>
      <w:r w:rsidR="00BF38A4" w:rsidRPr="00C62402">
        <w:rPr>
          <w:rFonts w:ascii="Raleway" w:hAnsi="Raleway" w:cs="Arial"/>
          <w:sz w:val="22"/>
          <w:szCs w:val="22"/>
          <w:lang w:val="ca-ES"/>
        </w:rPr>
        <w:t>t de valorar el</w:t>
      </w:r>
      <w:r w:rsidRPr="00C62402">
        <w:rPr>
          <w:rFonts w:ascii="Raleway" w:hAnsi="Raleway" w:cs="Arial"/>
          <w:sz w:val="22"/>
          <w:szCs w:val="22"/>
          <w:lang w:val="ca-ES"/>
        </w:rPr>
        <w:t xml:space="preserve"> m</w:t>
      </w:r>
      <w:r w:rsidR="00BF38A4" w:rsidRPr="00C62402">
        <w:rPr>
          <w:rFonts w:ascii="Raleway" w:hAnsi="Raleway" w:cs="Arial"/>
          <w:sz w:val="22"/>
          <w:szCs w:val="22"/>
          <w:lang w:val="ca-ES"/>
        </w:rPr>
        <w:t>illor que tenimel</w:t>
      </w:r>
      <w:r w:rsidRPr="00C62402">
        <w:rPr>
          <w:rFonts w:ascii="Raleway" w:hAnsi="Raleway" w:cs="Arial"/>
          <w:sz w:val="22"/>
          <w:szCs w:val="22"/>
          <w:lang w:val="ca-ES"/>
        </w:rPr>
        <w:t xml:space="preserve"> que </w:t>
      </w:r>
      <w:r w:rsidR="00BF38A4" w:rsidRPr="00C62402">
        <w:rPr>
          <w:rFonts w:ascii="Raleway" w:hAnsi="Raleway" w:cs="Arial"/>
          <w:sz w:val="22"/>
          <w:szCs w:val="22"/>
          <w:lang w:val="ca-ES"/>
        </w:rPr>
        <w:t>distingeix</w:t>
      </w:r>
      <w:r w:rsidRPr="00C62402">
        <w:rPr>
          <w:rFonts w:ascii="Raleway" w:hAnsi="Raleway" w:cs="Arial"/>
          <w:sz w:val="22"/>
          <w:szCs w:val="22"/>
          <w:lang w:val="ca-ES"/>
        </w:rPr>
        <w:t xml:space="preserve"> a una pers</w:t>
      </w:r>
      <w:r w:rsidR="00BF38A4" w:rsidRPr="00C62402">
        <w:rPr>
          <w:rFonts w:ascii="Raleway" w:hAnsi="Raleway" w:cs="Arial"/>
          <w:sz w:val="22"/>
          <w:szCs w:val="22"/>
          <w:lang w:val="ca-ES"/>
        </w:rPr>
        <w:t>ona d’una al</w:t>
      </w:r>
      <w:r w:rsidRPr="00C62402">
        <w:rPr>
          <w:rFonts w:ascii="Raleway" w:hAnsi="Raleway" w:cs="Arial"/>
          <w:sz w:val="22"/>
          <w:szCs w:val="22"/>
          <w:lang w:val="ca-ES"/>
        </w:rPr>
        <w:t>tra.”</w:t>
      </w:r>
    </w:p>
    <w:p w:rsidR="00FC6102" w:rsidRPr="00C62402" w:rsidRDefault="00FC6102" w:rsidP="00FC6102">
      <w:pPr>
        <w:pStyle w:val="NormalWeb"/>
        <w:pBdr>
          <w:bottom w:val="single" w:sz="4" w:space="1" w:color="auto"/>
        </w:pBdr>
        <w:shd w:val="clear" w:color="auto" w:fill="FFFFFF"/>
        <w:spacing w:before="0" w:beforeAutospacing="0" w:after="120" w:afterAutospacing="0" w:line="276" w:lineRule="auto"/>
        <w:jc w:val="right"/>
        <w:rPr>
          <w:rFonts w:ascii="Raleway" w:hAnsi="Raleway"/>
          <w:i/>
          <w:sz w:val="20"/>
          <w:szCs w:val="20"/>
        </w:rPr>
      </w:pPr>
      <w:r w:rsidRPr="00C62402">
        <w:rPr>
          <w:rFonts w:ascii="Raleway" w:hAnsi="Raleway"/>
          <w:i/>
          <w:sz w:val="20"/>
          <w:szCs w:val="20"/>
        </w:rPr>
        <w:t>Nelson Mandela</w:t>
      </w:r>
    </w:p>
    <w:p w:rsidR="00FC6102" w:rsidRPr="00C62402" w:rsidRDefault="00FC6102" w:rsidP="00FD320D">
      <w:pPr>
        <w:ind w:left="0" w:firstLine="0"/>
        <w:rPr>
          <w:rFonts w:ascii="Raleway" w:hAnsi="Raleway"/>
          <w:color w:val="4C4C4C"/>
          <w:sz w:val="28"/>
          <w:szCs w:val="28"/>
          <w:shd w:val="clear" w:color="auto" w:fill="FFFFFF"/>
        </w:rPr>
      </w:pPr>
    </w:p>
    <w:p w:rsidR="00FD320D" w:rsidRPr="00C62402" w:rsidRDefault="00FD320D" w:rsidP="00FD320D">
      <w:pPr>
        <w:ind w:left="0" w:firstLine="0"/>
        <w:jc w:val="both"/>
        <w:rPr>
          <w:rFonts w:ascii="Raleway" w:hAnsi="Raleway" w:cs="Times New Roman"/>
        </w:rPr>
      </w:pPr>
      <w:r w:rsidRPr="00C62402">
        <w:rPr>
          <w:rFonts w:ascii="Raleway" w:hAnsi="Raleway" w:cs="Times New Roman"/>
        </w:rPr>
        <w:t xml:space="preserve">“Libres son quienes crean, no quienes copian, y libres son quienes piensan, no quienes obedecen. Enseñar, es enseñar a dudar” </w:t>
      </w:r>
    </w:p>
    <w:p w:rsidR="00FD320D" w:rsidRPr="00C62402" w:rsidRDefault="00FD320D" w:rsidP="00FD320D">
      <w:pPr>
        <w:ind w:left="0" w:firstLine="0"/>
        <w:jc w:val="right"/>
        <w:rPr>
          <w:rFonts w:ascii="Raleway" w:hAnsi="Raleway" w:cs="Times New Roman"/>
          <w:i/>
          <w:sz w:val="20"/>
          <w:szCs w:val="20"/>
        </w:rPr>
      </w:pPr>
      <w:r w:rsidRPr="00C62402">
        <w:rPr>
          <w:rFonts w:ascii="Raleway" w:hAnsi="Raleway" w:cs="Times New Roman"/>
          <w:i/>
          <w:sz w:val="20"/>
          <w:szCs w:val="20"/>
        </w:rPr>
        <w:t>Eduardo Galeano</w:t>
      </w:r>
    </w:p>
    <w:p w:rsidR="005A2601" w:rsidRPr="00C62402" w:rsidRDefault="00FD320D" w:rsidP="00FD320D">
      <w:pPr>
        <w:ind w:left="0" w:firstLine="0"/>
        <w:jc w:val="both"/>
        <w:rPr>
          <w:rFonts w:ascii="Raleway" w:hAnsi="Raleway"/>
        </w:rPr>
      </w:pPr>
      <w:r w:rsidRPr="00C62402">
        <w:rPr>
          <w:rFonts w:ascii="Raleway" w:hAnsi="Raleway"/>
        </w:rPr>
        <w:t>“El mundo al revés nos enseña a padecer la realidad en lugar de cambiarla, a olvidar el pasado en lugar de escucharlo y a aceptar el futuro en lugar de imaginarlo. En la escuela son obligatorias las clases de impotencia, amnesia y resignación”</w:t>
      </w:r>
    </w:p>
    <w:p w:rsidR="00FD320D" w:rsidRPr="00C62402" w:rsidRDefault="00FD320D" w:rsidP="00A26AC2">
      <w:pPr>
        <w:pBdr>
          <w:bottom w:val="single" w:sz="4" w:space="1" w:color="auto"/>
        </w:pBdr>
        <w:ind w:left="0" w:firstLine="0"/>
        <w:jc w:val="right"/>
        <w:rPr>
          <w:rFonts w:ascii="Raleway" w:hAnsi="Raleway" w:cs="Times New Roman"/>
          <w:i/>
          <w:sz w:val="20"/>
          <w:szCs w:val="20"/>
        </w:rPr>
      </w:pPr>
      <w:r w:rsidRPr="00C62402">
        <w:rPr>
          <w:rFonts w:ascii="Raleway" w:hAnsi="Raleway" w:cs="Times New Roman"/>
          <w:i/>
          <w:sz w:val="20"/>
          <w:szCs w:val="20"/>
        </w:rPr>
        <w:t>Eduardo Galeano</w:t>
      </w:r>
    </w:p>
    <w:p w:rsidR="00A26AC2" w:rsidRPr="00C62402" w:rsidRDefault="00A26AC2" w:rsidP="00FD320D">
      <w:pPr>
        <w:ind w:left="0" w:firstLine="0"/>
        <w:jc w:val="right"/>
        <w:rPr>
          <w:rFonts w:ascii="Raleway" w:hAnsi="Raleway" w:cs="Times New Roman"/>
          <w:i/>
          <w:sz w:val="20"/>
          <w:szCs w:val="20"/>
        </w:rPr>
      </w:pPr>
    </w:p>
    <w:p w:rsidR="00A26AC2" w:rsidRPr="00C62402" w:rsidRDefault="00A26AC2" w:rsidP="00A26AC2">
      <w:pPr>
        <w:ind w:left="0" w:firstLine="0"/>
        <w:jc w:val="both"/>
        <w:rPr>
          <w:rFonts w:ascii="Raleway" w:hAnsi="Raleway" w:cs="Times New Roman"/>
          <w:lang w:val="ca-ES"/>
        </w:rPr>
      </w:pPr>
      <w:r w:rsidRPr="00C62402">
        <w:rPr>
          <w:rFonts w:ascii="Raleway" w:hAnsi="Raleway" w:cs="Times New Roman"/>
          <w:lang w:val="ca-ES"/>
        </w:rPr>
        <w:t>“L’educació no és omplir un recipient sinó encendre un foc”</w:t>
      </w:r>
    </w:p>
    <w:p w:rsidR="00A26AC2" w:rsidRPr="00C62402" w:rsidRDefault="00A26AC2" w:rsidP="00A26AC2">
      <w:pPr>
        <w:pBdr>
          <w:bottom w:val="single" w:sz="4" w:space="1" w:color="auto"/>
        </w:pBdr>
        <w:ind w:left="0" w:firstLine="0"/>
        <w:jc w:val="right"/>
        <w:rPr>
          <w:rFonts w:ascii="Raleway" w:hAnsi="Raleway" w:cs="Times New Roman"/>
          <w:i/>
          <w:sz w:val="20"/>
          <w:szCs w:val="20"/>
          <w:lang w:val="ca-ES"/>
        </w:rPr>
      </w:pPr>
      <w:r w:rsidRPr="00C62402">
        <w:rPr>
          <w:rFonts w:ascii="Raleway" w:hAnsi="Raleway" w:cs="Times New Roman"/>
          <w:i/>
          <w:sz w:val="20"/>
          <w:szCs w:val="20"/>
          <w:lang w:val="ca-ES"/>
        </w:rPr>
        <w:t>William Butler Yeats</w:t>
      </w:r>
    </w:p>
    <w:p w:rsidR="00A26AC2" w:rsidRPr="00C62402" w:rsidRDefault="00A26AC2" w:rsidP="00A26AC2">
      <w:pPr>
        <w:spacing w:before="100" w:beforeAutospacing="1" w:after="100" w:afterAutospacing="1" w:line="240" w:lineRule="auto"/>
        <w:ind w:left="0" w:firstLine="0"/>
        <w:jc w:val="both"/>
        <w:rPr>
          <w:rFonts w:ascii="Raleway" w:eastAsia="Times New Roman" w:hAnsi="Raleway" w:cs="Times New Roman"/>
          <w:color w:val="000000"/>
          <w:lang w:val="ca-ES" w:eastAsia="ca-ES"/>
        </w:rPr>
      </w:pPr>
      <w:r w:rsidRPr="00C62402">
        <w:rPr>
          <w:rFonts w:ascii="Raleway" w:eastAsia="Times New Roman" w:hAnsi="Raleway" w:cs="Times New Roman"/>
          <w:color w:val="000000"/>
          <w:lang w:val="ca-ES" w:eastAsia="ca-ES"/>
        </w:rPr>
        <w:t>“L’educació és el nostre passaport per al futur, perquè el demà pertany a la gent que es prepara per l’avui”.</w:t>
      </w:r>
    </w:p>
    <w:p w:rsidR="00A26AC2" w:rsidRPr="00C62402" w:rsidRDefault="00A26AC2" w:rsidP="00A26AC2">
      <w:pPr>
        <w:pBdr>
          <w:bottom w:val="single" w:sz="4" w:space="1" w:color="auto"/>
        </w:pBdr>
        <w:spacing w:before="100" w:beforeAutospacing="1" w:after="100" w:afterAutospacing="1" w:line="240" w:lineRule="auto"/>
        <w:ind w:left="0" w:firstLine="0"/>
        <w:jc w:val="right"/>
        <w:rPr>
          <w:rFonts w:ascii="Raleway" w:eastAsia="Times New Roman" w:hAnsi="Raleway" w:cs="Times New Roman"/>
          <w:i/>
          <w:color w:val="000000"/>
          <w:sz w:val="20"/>
          <w:szCs w:val="20"/>
          <w:lang w:val="ca-ES" w:eastAsia="ca-ES"/>
        </w:rPr>
      </w:pPr>
      <w:r w:rsidRPr="00C62402">
        <w:rPr>
          <w:rFonts w:ascii="Raleway" w:eastAsia="Times New Roman" w:hAnsi="Raleway" w:cs="Times New Roman"/>
          <w:i/>
          <w:color w:val="000000"/>
          <w:sz w:val="20"/>
          <w:szCs w:val="20"/>
          <w:lang w:val="ca-ES" w:eastAsia="ca-ES"/>
        </w:rPr>
        <w:t>Malcolm X</w:t>
      </w:r>
    </w:p>
    <w:p w:rsidR="00A26AC2" w:rsidRPr="00C62402" w:rsidRDefault="00A26AC2" w:rsidP="00A26AC2">
      <w:pPr>
        <w:spacing w:before="100" w:beforeAutospacing="1" w:after="100" w:afterAutospacing="1" w:line="240" w:lineRule="auto"/>
        <w:ind w:left="0" w:firstLine="0"/>
        <w:jc w:val="both"/>
        <w:rPr>
          <w:rFonts w:ascii="Raleway" w:eastAsia="Times New Roman" w:hAnsi="Raleway" w:cs="Times New Roman"/>
          <w:color w:val="000000"/>
          <w:lang w:val="ca-ES" w:eastAsia="ca-ES"/>
        </w:rPr>
      </w:pPr>
      <w:r w:rsidRPr="00C62402">
        <w:rPr>
          <w:rFonts w:ascii="Raleway" w:eastAsia="Times New Roman" w:hAnsi="Raleway" w:cs="Times New Roman"/>
          <w:color w:val="000000"/>
          <w:lang w:val="ca-ES" w:eastAsia="ca-ES"/>
        </w:rPr>
        <w:t>“La gent ha de ser ensenyada sobre com pensar, no sobre què pensar”</w:t>
      </w:r>
    </w:p>
    <w:p w:rsidR="00A26AC2" w:rsidRPr="00C62402" w:rsidRDefault="00A26AC2" w:rsidP="00A26AC2">
      <w:pPr>
        <w:pBdr>
          <w:bottom w:val="single" w:sz="4" w:space="1" w:color="auto"/>
        </w:pBdr>
        <w:spacing w:before="100" w:beforeAutospacing="1" w:after="100" w:afterAutospacing="1" w:line="240" w:lineRule="auto"/>
        <w:ind w:left="0" w:firstLine="0"/>
        <w:jc w:val="right"/>
        <w:rPr>
          <w:rFonts w:ascii="Raleway" w:eastAsia="Times New Roman" w:hAnsi="Raleway" w:cs="Times New Roman"/>
          <w:i/>
          <w:color w:val="000000"/>
          <w:sz w:val="20"/>
          <w:szCs w:val="20"/>
          <w:lang w:val="ca-ES" w:eastAsia="ca-ES"/>
        </w:rPr>
      </w:pPr>
      <w:r w:rsidRPr="00C62402">
        <w:rPr>
          <w:rFonts w:ascii="Raleway" w:eastAsia="Times New Roman" w:hAnsi="Raleway" w:cs="Times New Roman"/>
          <w:i/>
          <w:color w:val="000000"/>
          <w:sz w:val="20"/>
          <w:szCs w:val="20"/>
          <w:lang w:val="ca-ES" w:eastAsia="ca-ES"/>
        </w:rPr>
        <w:t>Margaret Mead</w:t>
      </w:r>
    </w:p>
    <w:p w:rsidR="00A26AC2" w:rsidRPr="00C62402" w:rsidRDefault="00A26AC2" w:rsidP="00A26AC2">
      <w:pPr>
        <w:ind w:left="0" w:firstLine="0"/>
        <w:jc w:val="both"/>
        <w:rPr>
          <w:rFonts w:ascii="Raleway" w:hAnsi="Raleway"/>
          <w:color w:val="000000"/>
          <w:lang w:val="ca-ES"/>
        </w:rPr>
      </w:pPr>
      <w:r w:rsidRPr="00C62402">
        <w:rPr>
          <w:rFonts w:ascii="Raleway" w:hAnsi="Raleway"/>
          <w:color w:val="000000"/>
          <w:lang w:val="ca-ES"/>
        </w:rPr>
        <w:t>“Viu como si haguessis de morir</w:t>
      </w:r>
      <w:r w:rsidR="00725995" w:rsidRPr="00C62402">
        <w:rPr>
          <w:rFonts w:ascii="Raleway" w:hAnsi="Raleway"/>
          <w:color w:val="000000"/>
          <w:lang w:val="ca-ES"/>
        </w:rPr>
        <w:t xml:space="preserve"> </w:t>
      </w:r>
      <w:r w:rsidRPr="00C62402">
        <w:rPr>
          <w:rFonts w:ascii="Raleway" w:hAnsi="Raleway"/>
          <w:color w:val="000000"/>
          <w:lang w:val="ca-ES"/>
        </w:rPr>
        <w:t>demà. Aprèn como si haguessis de viure per sempre”</w:t>
      </w:r>
    </w:p>
    <w:p w:rsidR="00A26AC2" w:rsidRPr="00C62402" w:rsidRDefault="00A26AC2" w:rsidP="00A26AC2">
      <w:pPr>
        <w:pBdr>
          <w:bottom w:val="single" w:sz="4" w:space="1" w:color="auto"/>
        </w:pBdr>
        <w:ind w:left="0" w:firstLine="0"/>
        <w:jc w:val="right"/>
        <w:rPr>
          <w:rFonts w:ascii="Raleway" w:hAnsi="Raleway" w:cs="Times New Roman"/>
          <w:i/>
          <w:color w:val="000000"/>
          <w:sz w:val="20"/>
          <w:szCs w:val="20"/>
        </w:rPr>
      </w:pPr>
      <w:r w:rsidRPr="00C62402">
        <w:rPr>
          <w:rFonts w:ascii="Raleway" w:hAnsi="Raleway" w:cs="Times New Roman"/>
          <w:i/>
          <w:color w:val="000000"/>
          <w:sz w:val="20"/>
          <w:szCs w:val="20"/>
        </w:rPr>
        <w:t>Mahatma Gandhi</w:t>
      </w:r>
    </w:p>
    <w:p w:rsidR="00A26AC2" w:rsidRPr="00C62402" w:rsidRDefault="00A26AC2" w:rsidP="00A26AC2">
      <w:pPr>
        <w:ind w:left="0" w:firstLine="0"/>
        <w:jc w:val="both"/>
        <w:rPr>
          <w:rFonts w:ascii="Raleway" w:hAnsi="Raleway"/>
          <w:color w:val="000000"/>
          <w:lang w:val="ca-ES"/>
        </w:rPr>
      </w:pPr>
      <w:r w:rsidRPr="00C62402">
        <w:rPr>
          <w:rFonts w:ascii="Raleway" w:hAnsi="Raleway"/>
          <w:color w:val="000000"/>
          <w:lang w:val="ca-ES"/>
        </w:rPr>
        <w:t>“</w:t>
      </w:r>
      <w:r w:rsidR="00094D5A" w:rsidRPr="00C62402">
        <w:rPr>
          <w:rFonts w:ascii="Raleway" w:hAnsi="Raleway"/>
          <w:color w:val="000000"/>
          <w:lang w:val="ca-ES"/>
        </w:rPr>
        <w:t>No limiti</w:t>
      </w:r>
      <w:r w:rsidRPr="00C62402">
        <w:rPr>
          <w:rFonts w:ascii="Raleway" w:hAnsi="Raleway"/>
          <w:color w:val="000000"/>
          <w:lang w:val="ca-ES"/>
        </w:rPr>
        <w:t>s a</w:t>
      </w:r>
      <w:r w:rsidR="00094D5A" w:rsidRPr="00C62402">
        <w:rPr>
          <w:rFonts w:ascii="Raleway" w:hAnsi="Raleway"/>
          <w:color w:val="000000"/>
          <w:lang w:val="ca-ES"/>
        </w:rPr>
        <w:t>l</w:t>
      </w:r>
      <w:r w:rsidRPr="00C62402">
        <w:rPr>
          <w:rFonts w:ascii="Raleway" w:hAnsi="Raleway"/>
          <w:color w:val="000000"/>
          <w:lang w:val="ca-ES"/>
        </w:rPr>
        <w:t xml:space="preserve"> t</w:t>
      </w:r>
      <w:r w:rsidR="00094D5A" w:rsidRPr="00C62402">
        <w:rPr>
          <w:rFonts w:ascii="Raleway" w:hAnsi="Raleway"/>
          <w:color w:val="000000"/>
          <w:lang w:val="ca-ES"/>
        </w:rPr>
        <w:t>eu fill</w:t>
      </w:r>
      <w:r w:rsidRPr="00C62402">
        <w:rPr>
          <w:rFonts w:ascii="Raleway" w:hAnsi="Raleway"/>
          <w:color w:val="000000"/>
          <w:lang w:val="ca-ES"/>
        </w:rPr>
        <w:t xml:space="preserve"> a</w:t>
      </w:r>
      <w:r w:rsidR="00094D5A" w:rsidRPr="00C62402">
        <w:rPr>
          <w:rFonts w:ascii="Raleway" w:hAnsi="Raleway"/>
          <w:color w:val="000000"/>
          <w:lang w:val="ca-ES"/>
        </w:rPr>
        <w:t>l</w:t>
      </w:r>
      <w:r w:rsidRPr="00C62402">
        <w:rPr>
          <w:rFonts w:ascii="Raleway" w:hAnsi="Raleway"/>
          <w:color w:val="000000"/>
          <w:lang w:val="ca-ES"/>
        </w:rPr>
        <w:t xml:space="preserve"> t</w:t>
      </w:r>
      <w:r w:rsidR="00094D5A" w:rsidRPr="00C62402">
        <w:rPr>
          <w:rFonts w:ascii="Raleway" w:hAnsi="Raleway"/>
          <w:color w:val="000000"/>
          <w:lang w:val="ca-ES"/>
        </w:rPr>
        <w:t>eu propi</w:t>
      </w:r>
      <w:r w:rsidRPr="00C62402">
        <w:rPr>
          <w:rFonts w:ascii="Raleway" w:hAnsi="Raleway"/>
          <w:color w:val="000000"/>
          <w:lang w:val="ca-ES"/>
        </w:rPr>
        <w:t xml:space="preserve"> apren</w:t>
      </w:r>
      <w:r w:rsidR="00094D5A" w:rsidRPr="00C62402">
        <w:rPr>
          <w:rFonts w:ascii="Raleway" w:hAnsi="Raleway"/>
          <w:color w:val="000000"/>
          <w:lang w:val="ca-ES"/>
        </w:rPr>
        <w:t>entatge, perquèell ha nascut en una altra época”</w:t>
      </w:r>
    </w:p>
    <w:p w:rsidR="00A26AC2" w:rsidRPr="00C62402" w:rsidRDefault="00A26AC2" w:rsidP="00A26AC2">
      <w:pPr>
        <w:pBdr>
          <w:bottom w:val="single" w:sz="4" w:space="1" w:color="auto"/>
        </w:pBdr>
        <w:ind w:left="0" w:firstLine="0"/>
        <w:jc w:val="right"/>
        <w:rPr>
          <w:rFonts w:ascii="Raleway" w:hAnsi="Raleway" w:cs="Times New Roman"/>
          <w:i/>
          <w:color w:val="000000"/>
          <w:sz w:val="20"/>
          <w:szCs w:val="20"/>
        </w:rPr>
      </w:pPr>
      <w:r w:rsidRPr="00C62402">
        <w:rPr>
          <w:rFonts w:ascii="Raleway" w:hAnsi="Raleway" w:cs="Times New Roman"/>
          <w:i/>
          <w:color w:val="000000"/>
          <w:sz w:val="20"/>
          <w:szCs w:val="20"/>
        </w:rPr>
        <w:t>Rabindranath Tagore</w:t>
      </w:r>
    </w:p>
    <w:p w:rsidR="00A26AC2" w:rsidRPr="00C62402" w:rsidRDefault="00A26AC2" w:rsidP="00A26AC2">
      <w:pPr>
        <w:spacing w:before="100" w:beforeAutospacing="1" w:after="100" w:afterAutospacing="1" w:line="240" w:lineRule="auto"/>
        <w:ind w:left="0" w:firstLine="0"/>
        <w:jc w:val="both"/>
        <w:rPr>
          <w:rFonts w:ascii="Raleway" w:eastAsia="Times New Roman" w:hAnsi="Raleway" w:cs="Times New Roman"/>
          <w:color w:val="000000"/>
          <w:lang w:val="ca-ES" w:eastAsia="ca-ES"/>
        </w:rPr>
      </w:pPr>
    </w:p>
    <w:p w:rsidR="00A26AC2" w:rsidRPr="00C62402" w:rsidRDefault="00A26AC2" w:rsidP="00A26AC2">
      <w:pPr>
        <w:ind w:left="0" w:firstLine="0"/>
        <w:jc w:val="both"/>
        <w:rPr>
          <w:rFonts w:ascii="Raleway" w:hAnsi="Raleway" w:cs="Times New Roman"/>
          <w:lang w:val="ca-ES"/>
        </w:rPr>
      </w:pPr>
      <w:bookmarkStart w:id="0" w:name="_GoBack"/>
      <w:bookmarkEnd w:id="0"/>
    </w:p>
    <w:sectPr w:rsidR="00A26AC2" w:rsidRPr="00C62402" w:rsidSect="00800D51">
      <w:headerReference w:type="default" r:id="rId8"/>
      <w:footerReference w:type="default" r:id="rId9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0C0" w:rsidRDefault="00F560C0" w:rsidP="00F560C0">
      <w:pPr>
        <w:spacing w:after="0" w:line="240" w:lineRule="auto"/>
      </w:pPr>
      <w:r>
        <w:separator/>
      </w:r>
    </w:p>
  </w:endnote>
  <w:endnote w:type="continuationSeparator" w:id="0">
    <w:p w:rsidR="00F560C0" w:rsidRDefault="00F560C0" w:rsidP="00F5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C0" w:rsidRDefault="00F560C0">
    <w:pPr>
      <w:pStyle w:val="Piedepgina"/>
    </w:pPr>
    <w:r w:rsidRPr="00F560C0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306129</wp:posOffset>
          </wp:positionH>
          <wp:positionV relativeFrom="page">
            <wp:posOffset>9909544</wp:posOffset>
          </wp:positionV>
          <wp:extent cx="6977173" cy="510363"/>
          <wp:effectExtent l="19050" t="0" r="0" b="0"/>
          <wp:wrapNone/>
          <wp:docPr id="22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0C0" w:rsidRDefault="00F560C0" w:rsidP="00F560C0">
      <w:pPr>
        <w:spacing w:after="0" w:line="240" w:lineRule="auto"/>
      </w:pPr>
      <w:r>
        <w:separator/>
      </w:r>
    </w:p>
  </w:footnote>
  <w:footnote w:type="continuationSeparator" w:id="0">
    <w:p w:rsidR="00F560C0" w:rsidRDefault="00F560C0" w:rsidP="00F56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C0" w:rsidRDefault="00F560C0">
    <w:pPr>
      <w:pStyle w:val="Encabezado"/>
    </w:pPr>
    <w:r w:rsidRPr="00F560C0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274231</wp:posOffset>
          </wp:positionH>
          <wp:positionV relativeFrom="page">
            <wp:posOffset>244549</wp:posOffset>
          </wp:positionV>
          <wp:extent cx="7009071" cy="350874"/>
          <wp:effectExtent l="19050" t="0" r="0" b="0"/>
          <wp:wrapNone/>
          <wp:docPr id="33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74392"/>
    <w:multiLevelType w:val="hybridMultilevel"/>
    <w:tmpl w:val="F19A5444"/>
    <w:lvl w:ilvl="0" w:tplc="2D1007FE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F0D00"/>
    <w:rsid w:val="00024C93"/>
    <w:rsid w:val="0004612D"/>
    <w:rsid w:val="00094D5A"/>
    <w:rsid w:val="000B7E41"/>
    <w:rsid w:val="001B70C1"/>
    <w:rsid w:val="002627E3"/>
    <w:rsid w:val="00273648"/>
    <w:rsid w:val="00293EC6"/>
    <w:rsid w:val="00365A99"/>
    <w:rsid w:val="004A7953"/>
    <w:rsid w:val="0052709D"/>
    <w:rsid w:val="005946C0"/>
    <w:rsid w:val="005A2601"/>
    <w:rsid w:val="005B4BC7"/>
    <w:rsid w:val="005C0794"/>
    <w:rsid w:val="00644EA6"/>
    <w:rsid w:val="006A7031"/>
    <w:rsid w:val="00725995"/>
    <w:rsid w:val="007914B2"/>
    <w:rsid w:val="007F4DCA"/>
    <w:rsid w:val="00800D51"/>
    <w:rsid w:val="00802E53"/>
    <w:rsid w:val="008457A3"/>
    <w:rsid w:val="00886130"/>
    <w:rsid w:val="008B5BEC"/>
    <w:rsid w:val="00962345"/>
    <w:rsid w:val="00A26AC2"/>
    <w:rsid w:val="00A41C43"/>
    <w:rsid w:val="00A42586"/>
    <w:rsid w:val="00A947B2"/>
    <w:rsid w:val="00AA6ECD"/>
    <w:rsid w:val="00AE4B86"/>
    <w:rsid w:val="00B66E26"/>
    <w:rsid w:val="00B753F3"/>
    <w:rsid w:val="00BF38A4"/>
    <w:rsid w:val="00C35209"/>
    <w:rsid w:val="00C42354"/>
    <w:rsid w:val="00C62402"/>
    <w:rsid w:val="00DF0D00"/>
    <w:rsid w:val="00F560C0"/>
    <w:rsid w:val="00F60162"/>
    <w:rsid w:val="00FC6102"/>
    <w:rsid w:val="00FD3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0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0D0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0D00"/>
    <w:rPr>
      <w:color w:val="0000FF" w:themeColor="hyperlink"/>
      <w:u w:val="single"/>
    </w:rPr>
  </w:style>
  <w:style w:type="character" w:styleId="nfasis">
    <w:name w:val="Emphasis"/>
    <w:basedOn w:val="Fuentedeprrafopredeter"/>
    <w:uiPriority w:val="20"/>
    <w:qFormat/>
    <w:rsid w:val="00DF0D00"/>
    <w:rPr>
      <w:i/>
      <w:iCs/>
    </w:rPr>
  </w:style>
  <w:style w:type="paragraph" w:customStyle="1" w:styleId="texto-general">
    <w:name w:val="texto-general"/>
    <w:basedOn w:val="Normal"/>
    <w:rsid w:val="00AE4B86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o">
    <w:name w:val="bando"/>
    <w:basedOn w:val="Normal"/>
    <w:rsid w:val="00AE4B86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har-style-override-5">
    <w:name w:val="char-style-override-5"/>
    <w:basedOn w:val="Fuentedeprrafopredeter"/>
    <w:rsid w:val="00AE4B86"/>
  </w:style>
  <w:style w:type="character" w:customStyle="1" w:styleId="char-style-override-6">
    <w:name w:val="char-style-override-6"/>
    <w:basedOn w:val="Fuentedeprrafopredeter"/>
    <w:rsid w:val="00AE4B86"/>
  </w:style>
  <w:style w:type="paragraph" w:styleId="Prrafodelista">
    <w:name w:val="List Paragraph"/>
    <w:basedOn w:val="Normal"/>
    <w:uiPriority w:val="34"/>
    <w:qFormat/>
    <w:rsid w:val="00800D5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D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320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F560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560C0"/>
  </w:style>
  <w:style w:type="paragraph" w:styleId="Piedepgina">
    <w:name w:val="footer"/>
    <w:basedOn w:val="Normal"/>
    <w:link w:val="PiedepginaCar"/>
    <w:uiPriority w:val="99"/>
    <w:semiHidden/>
    <w:unhideWhenUsed/>
    <w:rsid w:val="00F560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6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7946">
          <w:blockQuote w:val="1"/>
          <w:marLeft w:val="313"/>
          <w:marRight w:val="78"/>
          <w:marTop w:val="0"/>
          <w:marBottom w:val="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0C5B2-5A1C-4923-98D9-A3DFB518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775</Words>
  <Characters>4266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sonrisas</dc:creator>
  <cp:lastModifiedBy>Sonrisas</cp:lastModifiedBy>
  <cp:revision>17</cp:revision>
  <dcterms:created xsi:type="dcterms:W3CDTF">2017-07-31T11:17:00Z</dcterms:created>
  <dcterms:modified xsi:type="dcterms:W3CDTF">2019-05-20T10:41:00Z</dcterms:modified>
</cp:coreProperties>
</file>